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bottomFromText="160" w:vertAnchor="text" w:tblpX="-72" w:tblpY="1"/>
        <w:tblOverlap w:val="never"/>
        <w:tblW w:w="9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90"/>
        <w:gridCol w:w="850"/>
        <w:gridCol w:w="1485"/>
        <w:gridCol w:w="1350"/>
        <w:gridCol w:w="1326"/>
        <w:gridCol w:w="1084"/>
      </w:tblGrid>
      <w:tr w:rsidR="006B76C3" w:rsidRPr="006B58AA" w14:paraId="169DB863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ED490" w14:textId="77777777" w:rsidR="006B76C3" w:rsidRPr="006B58AA" w:rsidRDefault="006B76C3" w:rsidP="006B76C3">
            <w:pPr>
              <w:keepNext/>
              <w:spacing w:line="256" w:lineRule="auto"/>
              <w:jc w:val="left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jednostki prowadzącej kierunek: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D808A" w14:textId="77777777" w:rsidR="006B76C3" w:rsidRPr="006F6DC4" w:rsidRDefault="006B76C3" w:rsidP="006B76C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 xml:space="preserve">AKADEMIA NAUK SPOŁECZNYCH I MEDYCZNYCH </w:t>
            </w:r>
          </w:p>
          <w:p w14:paraId="22E8FB03" w14:textId="77777777" w:rsidR="006B76C3" w:rsidRPr="006F6DC4" w:rsidRDefault="006B76C3" w:rsidP="006B76C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W LUBLINIE</w:t>
            </w:r>
          </w:p>
          <w:p w14:paraId="5EF26380" w14:textId="77777777" w:rsidR="006B76C3" w:rsidRPr="006F6DC4" w:rsidRDefault="006B76C3" w:rsidP="006B76C3">
            <w:pPr>
              <w:keepNext/>
              <w:jc w:val="center"/>
              <w:outlineLvl w:val="0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AKADEMIA NAUK STOSOWANYCH</w:t>
            </w:r>
          </w:p>
          <w:p w14:paraId="13E0154C" w14:textId="77777777" w:rsidR="006B76C3" w:rsidRPr="006B58AA" w:rsidRDefault="006B76C3" w:rsidP="006B76C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F6DC4">
              <w:rPr>
                <w:rFonts w:ascii="Calibri" w:eastAsia="Times New Roman" w:hAnsi="Calibri" w:cs="Calibri"/>
                <w:bCs/>
                <w:sz w:val="20"/>
                <w:szCs w:val="20"/>
                <w:lang w:eastAsia="pl-PL"/>
              </w:rPr>
              <w:t>WYDZIAŁ NAUK SPOŁECZNYCH</w:t>
            </w:r>
          </w:p>
        </w:tc>
      </w:tr>
      <w:tr w:rsidR="006B76C3" w:rsidRPr="006B58AA" w14:paraId="4E6644D7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77526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kierunku: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5FBB7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PSYCHOLOGIA</w:t>
            </w:r>
          </w:p>
        </w:tc>
      </w:tr>
      <w:tr w:rsidR="006B76C3" w:rsidRPr="006B58AA" w14:paraId="1E8CE304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BD023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Poziom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C94FF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pierwszy</w:t>
            </w:r>
          </w:p>
        </w:tc>
      </w:tr>
      <w:tr w:rsidR="006B76C3" w:rsidRPr="006B58AA" w14:paraId="3B95E336" w14:textId="77777777" w:rsidTr="00583D07">
        <w:trPr>
          <w:trHeight w:val="288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DC4FB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Profil kształcenia: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AA9152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praktyczny</w:t>
            </w:r>
          </w:p>
        </w:tc>
      </w:tr>
      <w:tr w:rsidR="006B76C3" w:rsidRPr="006B58AA" w14:paraId="3DB8C908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6217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Moduły wprowadzające / wymagania wstępne: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1CD2B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Psychologia procesów poznawczych, Psychologia emocji i motywacji, Psychologia osobowości  </w:t>
            </w:r>
          </w:p>
        </w:tc>
      </w:tr>
      <w:tr w:rsidR="006B76C3" w:rsidRPr="006B58AA" w14:paraId="5785C96E" w14:textId="77777777" w:rsidTr="00583D07"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51B09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Nazwa modułu (przedmiot lub grupa przedmiotów):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EB0E05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b/>
                <w:sz w:val="20"/>
                <w:szCs w:val="20"/>
              </w:rPr>
              <w:t>PODSTAWY POMOCY PSYCHOLOGICZNEJ</w:t>
            </w:r>
          </w:p>
        </w:tc>
      </w:tr>
      <w:tr w:rsidR="006B76C3" w:rsidRPr="006B58AA" w14:paraId="1308AFA3" w14:textId="77777777" w:rsidTr="00583D07">
        <w:tc>
          <w:tcPr>
            <w:tcW w:w="40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6537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Osoby prowadzące: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0CA2B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dr Urszula Łopuszańska</w:t>
            </w:r>
          </w:p>
        </w:tc>
      </w:tr>
      <w:tr w:rsidR="006B76C3" w:rsidRPr="006B58AA" w14:paraId="5CC3E4C9" w14:textId="77777777" w:rsidTr="00583D07">
        <w:tc>
          <w:tcPr>
            <w:tcW w:w="1537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6B5CA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8DB59" w14:textId="77777777" w:rsidR="006B76C3" w:rsidRPr="006B58AA" w:rsidRDefault="006B76C3" w:rsidP="006B76C3">
            <w:pPr>
              <w:keepNext/>
              <w:spacing w:before="100" w:beforeAutospacing="1" w:after="100" w:afterAutospacing="1" w:line="256" w:lineRule="auto"/>
              <w:jc w:val="left"/>
              <w:outlineLvl w:val="1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mgr Żaneta Polańska</w:t>
            </w:r>
          </w:p>
        </w:tc>
      </w:tr>
      <w:tr w:rsidR="006B76C3" w:rsidRPr="006B58AA" w14:paraId="2C439D40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CCBBC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Ogólna liczba punktów ECTS  (zajęcia teoretyczne + zajęcia praktyczne):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0C788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8 (4 + 4)</w:t>
            </w:r>
          </w:p>
        </w:tc>
      </w:tr>
      <w:tr w:rsidR="006B76C3" w:rsidRPr="006B58AA" w14:paraId="0F142ADC" w14:textId="77777777" w:rsidTr="00583D07">
        <w:trPr>
          <w:cantSplit/>
          <w:trHeight w:val="255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46902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studiów</w:t>
            </w:r>
          </w:p>
          <w:p w14:paraId="136D3384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/liczba godzin/liczba punktów ECTS z uwzględnieniem form pracy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E14DC" w14:textId="77777777" w:rsidR="006B76C3" w:rsidRPr="006B58AA" w:rsidRDefault="006B76C3" w:rsidP="006B76C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stacjonarne</w:t>
            </w:r>
          </w:p>
          <w:p w14:paraId="375327D2" w14:textId="77777777" w:rsidR="006B76C3" w:rsidRPr="006B58AA" w:rsidRDefault="006B76C3" w:rsidP="006B76C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6C59" w14:textId="77777777" w:rsidR="006B76C3" w:rsidRPr="006B58AA" w:rsidRDefault="006B76C3" w:rsidP="006B76C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849A0" w14:textId="77777777" w:rsidR="006B76C3" w:rsidRPr="006B58AA" w:rsidRDefault="006B76C3" w:rsidP="006B76C3">
            <w:pPr>
              <w:keepNext/>
              <w:spacing w:line="256" w:lineRule="auto"/>
              <w:jc w:val="center"/>
              <w:outlineLvl w:val="2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studia niestacjonarne</w:t>
            </w:r>
          </w:p>
          <w:p w14:paraId="025D8148" w14:textId="77777777" w:rsidR="006B76C3" w:rsidRPr="006B58AA" w:rsidRDefault="006B76C3" w:rsidP="006B76C3">
            <w:pPr>
              <w:spacing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547E6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liczba punktów ECTS</w:t>
            </w:r>
          </w:p>
        </w:tc>
      </w:tr>
      <w:tr w:rsidR="006B76C3" w:rsidRPr="006B58AA" w14:paraId="559BF832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CFE69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B65E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92524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2AC9F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521BD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</w:tr>
      <w:tr w:rsidR="006B76C3" w:rsidRPr="006B58AA" w14:paraId="1DF5301D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D7A44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87651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FE5AE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B1F66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06810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2,2</w:t>
            </w:r>
          </w:p>
        </w:tc>
      </w:tr>
      <w:tr w:rsidR="006B76C3" w:rsidRPr="006B58AA" w14:paraId="24E70DDF" w14:textId="77777777" w:rsidTr="00583D07">
        <w:trPr>
          <w:cantSplit/>
          <w:trHeight w:val="3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39D94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praktyczne – zajęcia zorganizowane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116D3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60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713F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65A80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AA775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1,8</w:t>
            </w:r>
          </w:p>
        </w:tc>
      </w:tr>
      <w:tr w:rsidR="006B76C3" w:rsidRPr="006B58AA" w14:paraId="6D8416FE" w14:textId="77777777" w:rsidTr="00583D07">
        <w:trPr>
          <w:cantSplit/>
          <w:trHeight w:val="497"/>
        </w:trPr>
        <w:tc>
          <w:tcPr>
            <w:tcW w:w="40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D9BC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E435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B6FBD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1,6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7F1F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55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BC3D2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2,2</w:t>
            </w:r>
          </w:p>
        </w:tc>
      </w:tr>
      <w:tr w:rsidR="006B76C3" w:rsidRPr="006B58AA" w14:paraId="0DF30041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307F4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Cele modułu: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B051B3D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Celem przedmiotu jest przedstawienie studentom elementarnej wiedzy z zakresu pomocy i interwencji psychologicznej, podstawowych modeli i rozwiązań stosowanych w zawodzie psychologa.</w:t>
            </w:r>
          </w:p>
        </w:tc>
      </w:tr>
      <w:tr w:rsidR="006B76C3" w:rsidRPr="006B58AA" w14:paraId="013FF130" w14:textId="77777777" w:rsidTr="00583D07">
        <w:trPr>
          <w:trHeight w:val="400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5D724A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Efekty kształcenia: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1F64EF6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B76C3" w:rsidRPr="006B58AA" w14:paraId="76CE0212" w14:textId="77777777" w:rsidTr="00583D07">
        <w:trPr>
          <w:trHeight w:val="1237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6C4C" w14:textId="77777777" w:rsidR="006B76C3" w:rsidRPr="006B58AA" w:rsidRDefault="006B76C3" w:rsidP="006B76C3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Student zna podstawową terminologię z zakresu pomocy psychologicznej, wymienia i opisuje podstawowe modele udzielania pomocy psychologicznej na wielu płaszczyznach m.in. klinicznej i wsparcia rozwoju, zna składowe procesu udzielania pomocy, jego uwarunkowania emocjonalno-poznawcze.</w:t>
            </w:r>
          </w:p>
          <w:p w14:paraId="638B5961" w14:textId="77777777" w:rsidR="006B76C3" w:rsidRPr="006B58AA" w:rsidRDefault="006B76C3" w:rsidP="006B76C3">
            <w:pPr>
              <w:pStyle w:val="Tekstpodstawowy"/>
              <w:spacing w:before="100" w:beforeAutospacing="1" w:after="100" w:afterAutospacing="1"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Student organizuje prosty plan procesu udzielania pomocy psychologicznej z wykorzystaniem poznanych narzędzi i metod, stosując jednocześnie zasady etyczne dotyczące pracy psychologa, rozróżnia rodzaje pomocy indywidualnej i grupowej.</w:t>
            </w:r>
          </w:p>
          <w:p w14:paraId="73F0C54D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Student analizuje poglądy własne i innych, chętnie pracuje w zespole.</w:t>
            </w:r>
          </w:p>
        </w:tc>
      </w:tr>
      <w:tr w:rsidR="006B76C3" w:rsidRPr="006B58AA" w14:paraId="5EABD76C" w14:textId="77777777" w:rsidTr="00583D07">
        <w:trPr>
          <w:trHeight w:val="449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26A58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zajęć/metody dydaktyczne: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1268AE9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B76C3" w:rsidRPr="006B58AA" w14:paraId="6130EC35" w14:textId="77777777" w:rsidTr="00583D07">
        <w:trPr>
          <w:trHeight w:val="491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742EB8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  <w:t>Zajęcia teoretyczne (wykład klasyczny), zajęcia praktyczne (ćwiczenia, dyskusja, praca w grupach)</w:t>
            </w:r>
          </w:p>
        </w:tc>
      </w:tr>
      <w:tr w:rsidR="006B76C3" w:rsidRPr="006B58AA" w14:paraId="76C5F059" w14:textId="77777777" w:rsidTr="00583D07">
        <w:trPr>
          <w:trHeight w:val="416"/>
        </w:trPr>
        <w:tc>
          <w:tcPr>
            <w:tcW w:w="9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2A345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Forma i warunki zaliczenia przedmiotu w odniesieniu do efektów kształcenia:</w:t>
            </w:r>
          </w:p>
          <w:p w14:paraId="0D9E503B" w14:textId="77777777" w:rsidR="006B76C3" w:rsidRPr="006B58AA" w:rsidRDefault="006B76C3" w:rsidP="006B76C3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Wiedza: egzamin pisemny</w:t>
            </w:r>
          </w:p>
          <w:p w14:paraId="0D78A9D3" w14:textId="77777777" w:rsidR="006B76C3" w:rsidRPr="006B58AA" w:rsidRDefault="006B76C3" w:rsidP="006B76C3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6917B494" w14:textId="77777777" w:rsidR="006B76C3" w:rsidRPr="006B58AA" w:rsidRDefault="006B76C3" w:rsidP="006B76C3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  <w:r w:rsidRPr="006B58AA">
              <w:rPr>
                <w:rFonts w:ascii="Calibri" w:hAnsi="Calibri" w:cs="Calibri"/>
                <w:sz w:val="20"/>
              </w:rPr>
              <w:t>Umiejętności: ocena na podstawie opracowanego studium przypadku</w:t>
            </w:r>
          </w:p>
          <w:p w14:paraId="4D77830F" w14:textId="77777777" w:rsidR="006B76C3" w:rsidRPr="006B58AA" w:rsidRDefault="006B76C3" w:rsidP="006B76C3">
            <w:pPr>
              <w:pStyle w:val="Tekstpodstawowy"/>
              <w:spacing w:line="240" w:lineRule="auto"/>
              <w:jc w:val="both"/>
              <w:rPr>
                <w:rFonts w:ascii="Calibri" w:hAnsi="Calibri" w:cs="Calibri"/>
                <w:sz w:val="20"/>
              </w:rPr>
            </w:pPr>
          </w:p>
          <w:p w14:paraId="7CEBA27F" w14:textId="77777777" w:rsidR="006B76C3" w:rsidRPr="006B58AA" w:rsidRDefault="006B76C3" w:rsidP="006B76C3">
            <w:pPr>
              <w:tabs>
                <w:tab w:val="center" w:pos="4572"/>
              </w:tabs>
              <w:spacing w:line="256" w:lineRule="auto"/>
              <w:rPr>
                <w:rFonts w:ascii="Calibri" w:eastAsia="Times New Roman" w:hAnsi="Calibri" w:cs="Calibri"/>
                <w:sz w:val="20"/>
                <w:szCs w:val="20"/>
                <w:lang w:eastAsia="pl-PL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Kompetencje społeczne: ocena na podstawie aktywności i prezentacji projektu</w:t>
            </w:r>
          </w:p>
        </w:tc>
      </w:tr>
      <w:tr w:rsidR="006B76C3" w:rsidRPr="006B58AA" w14:paraId="27E1E8DF" w14:textId="77777777" w:rsidTr="00583D07">
        <w:trPr>
          <w:trHeight w:val="417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A27D3F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t>Treści programowe: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EAB978D" w14:textId="77777777" w:rsidR="006B76C3" w:rsidRPr="006B58AA" w:rsidRDefault="006B76C3" w:rsidP="006B76C3">
            <w:pPr>
              <w:spacing w:before="100" w:beforeAutospacing="1" w:after="100" w:afterAutospacing="1"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B76C3" w:rsidRPr="006B58AA" w14:paraId="2EE91D6E" w14:textId="77777777" w:rsidTr="00583D07">
        <w:trPr>
          <w:trHeight w:val="560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7507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Pojęcie interwencji psychologicznej.</w:t>
            </w:r>
          </w:p>
          <w:p w14:paraId="062941FF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Modele psychologicznej interwencji. </w:t>
            </w:r>
          </w:p>
          <w:p w14:paraId="77D58CCE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Profesjonalna i nieprofesjonalna pomoc psychologiczna.</w:t>
            </w:r>
          </w:p>
          <w:p w14:paraId="5687AB61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Interwencja jako celowy i intencjonalny proces wywoływania zmiany. </w:t>
            </w:r>
          </w:p>
          <w:p w14:paraId="2DC67B7C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Perspektywa ontologiczna, epistemologiczna i aksjologiczna przyjmowana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przez psychologa a rodzaj i zakres interwencji. </w:t>
            </w:r>
          </w:p>
          <w:p w14:paraId="327C1652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Znaczenie samoświadomości psychologa w profesjonalnym modelu interwencji.</w:t>
            </w:r>
          </w:p>
          <w:p w14:paraId="5D710C32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Rodzaje i formy oddziaływań psychologicznych. </w:t>
            </w:r>
          </w:p>
          <w:p w14:paraId="54EDD425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Wybrane formy interwencji.</w:t>
            </w:r>
          </w:p>
          <w:p w14:paraId="42F0848E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Rodzaje interwencji.</w:t>
            </w:r>
          </w:p>
          <w:p w14:paraId="201A11C1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 Interwencja psychologiczna w wymiarze indywidualnym i grupowym. </w:t>
            </w:r>
          </w:p>
          <w:p w14:paraId="2327EE9C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Doradztwo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i rehabilitacja psychologiczna. </w:t>
            </w:r>
          </w:p>
          <w:p w14:paraId="4DF993D0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Prewencja i psychoprofilaktyka jako forma pomocy indywidualnej.</w:t>
            </w:r>
          </w:p>
          <w:p w14:paraId="7AA874CA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Interwencja psychologiczna w wymiarze klinicznym – psychoterapia</w:t>
            </w:r>
          </w:p>
          <w:p w14:paraId="2B956E9B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Podstawowe założenia przyjmowane w ramach paradygmatów psychologicznych na temat natury zaburzeń – przyczyny, patomechanizmy, konsekwencje, możliwości zmiany. </w:t>
            </w:r>
          </w:p>
          <w:p w14:paraId="1EC108A7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Deficyty i zasoby w procesie korekcji.</w:t>
            </w:r>
          </w:p>
          <w:p w14:paraId="6E75A80F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Konsekwencje przyjmowanych założeń dla rodzaju podejmowanych form oddziaływań psychologicznych. </w:t>
            </w:r>
          </w:p>
          <w:p w14:paraId="32BD4CE6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Prezentacja podstaw interwencji psychologicznej w paradygmatach: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psychodynamicznym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poznawczym i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neobehawioralnym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>, systemowym i egzystencjalno-humanistycznym.</w:t>
            </w:r>
          </w:p>
          <w:p w14:paraId="233BDA5D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Interwencja psychologiczna w środowisku pracy.</w:t>
            </w:r>
          </w:p>
          <w:p w14:paraId="4A34EE36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Interwencja w różnych etapach życia zawodowego: poszukiwanie pracy, adaptacja do warunków pracy, budowanie ścieżki zawodowej i awans, kryzysy, zakończenie aktywności zawodowej. </w:t>
            </w:r>
          </w:p>
          <w:p w14:paraId="6BA371F2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Działalność ekspercka psychologa.</w:t>
            </w:r>
          </w:p>
          <w:p w14:paraId="78573311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Interwencja psychologiczna w środowisku edukacyjnym. </w:t>
            </w:r>
          </w:p>
          <w:p w14:paraId="444F1194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Towarzyszenie i wspomaganie rozwoju jako specyficzna forma interwencji</w:t>
            </w: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psychologicznej. </w:t>
            </w:r>
          </w:p>
          <w:p w14:paraId="28624517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Interwencja na rzecz nauczyciela – treningi kompetencji, radzenie sobie ze specyficznymi obciążeniami zawodowymi.</w:t>
            </w:r>
          </w:p>
          <w:p w14:paraId="5D015387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>Istota procesu pomagania;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etyczne kontaktu terapeutycznego, modele i teorie pomagania. </w:t>
            </w:r>
          </w:p>
          <w:p w14:paraId="16EE4986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Słuchanie jako</w:t>
            </w:r>
            <w:r w:rsidRPr="006B58A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podstawowa umiejętność pomagania. </w:t>
            </w:r>
          </w:p>
          <w:p w14:paraId="4E87473C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Aktywne słuchanie. Przeszkody w skutecznym słuchaniu.</w:t>
            </w:r>
          </w:p>
          <w:p w14:paraId="36C4B36C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Pomaganie w procesie grupowym; odzwierciedlanie treści, uczuć, doświadczenia. </w:t>
            </w:r>
          </w:p>
          <w:p w14:paraId="3323FBEB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bCs/>
                <w:sz w:val="20"/>
                <w:szCs w:val="20"/>
              </w:rPr>
              <w:t xml:space="preserve">Interpretowanie i informowanie. </w:t>
            </w:r>
          </w:p>
          <w:p w14:paraId="06843D5E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Rodzaje i poziomy interpretacji (tłumaczenie, pytania, fantazjowanie).Informowanie (dawanie informacji, rad, sugerowanie).  </w:t>
            </w:r>
          </w:p>
          <w:p w14:paraId="1A32EE35" w14:textId="77777777" w:rsidR="006B76C3" w:rsidRPr="006B58AA" w:rsidRDefault="006B76C3" w:rsidP="006B76C3">
            <w:pPr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Różnice i podobieństwa między</w:t>
            </w:r>
            <w:r w:rsidRPr="006B58AA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 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informowaniem i radzeniem.</w:t>
            </w:r>
          </w:p>
        </w:tc>
      </w:tr>
      <w:tr w:rsidR="006B76C3" w:rsidRPr="006B58AA" w14:paraId="2079208E" w14:textId="77777777" w:rsidTr="00583D07">
        <w:trPr>
          <w:trHeight w:val="406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1AC4F3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podstawowa: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027CC3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B76C3" w:rsidRPr="006B58AA" w14:paraId="7A45ACC0" w14:textId="77777777" w:rsidTr="00583D07">
        <w:trPr>
          <w:trHeight w:val="564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2A7A6" w14:textId="77777777" w:rsidR="006B76C3" w:rsidRPr="006B58AA" w:rsidRDefault="006B76C3" w:rsidP="006B76C3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Brzezińska, A.,  </w:t>
            </w:r>
            <w:r w:rsidRPr="006B58AA">
              <w:rPr>
                <w:rFonts w:ascii="Calibri" w:hAnsi="Calibri" w:cs="Calibri"/>
                <w:i/>
                <w:iCs/>
                <w:sz w:val="20"/>
                <w:szCs w:val="20"/>
              </w:rPr>
              <w:t>Społeczna psychologia rozwoju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Warszawa, Wydawnictwo Naukowe Scholar 2000.</w:t>
            </w:r>
          </w:p>
          <w:p w14:paraId="4F4670C2" w14:textId="77777777" w:rsidR="006B76C3" w:rsidRPr="006B58AA" w:rsidRDefault="006B76C3" w:rsidP="006B76C3">
            <w:pPr>
              <w:numPr>
                <w:ilvl w:val="0"/>
                <w:numId w:val="49"/>
              </w:numPr>
              <w:autoSpaceDE w:val="0"/>
              <w:autoSpaceDN w:val="0"/>
              <w:adjustRightInd w:val="0"/>
              <w:spacing w:line="360" w:lineRule="auto"/>
              <w:ind w:left="567"/>
              <w:jc w:val="left"/>
              <w:rPr>
                <w:rFonts w:ascii="Calibri" w:hAnsi="Calibri" w:cs="Calibri"/>
                <w:iCs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Corey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M.,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Corey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G.  </w:t>
            </w:r>
            <w:r w:rsidRPr="006B58AA">
              <w:rPr>
                <w:rFonts w:ascii="Calibri" w:hAnsi="Calibri" w:cs="Calibri"/>
                <w:iCs/>
                <w:sz w:val="20"/>
                <w:szCs w:val="20"/>
              </w:rPr>
              <w:t xml:space="preserve">Grupy. </w:t>
            </w:r>
            <w:r w:rsidRPr="006B58AA">
              <w:rPr>
                <w:rFonts w:ascii="Calibri" w:hAnsi="Calibri" w:cs="Calibri"/>
                <w:i/>
                <w:iCs/>
                <w:sz w:val="20"/>
                <w:szCs w:val="20"/>
              </w:rPr>
              <w:t>Zasady i techniki grupowej pomocy psychologicznej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.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IPZiT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Warszawa 2000.</w:t>
            </w:r>
          </w:p>
          <w:p w14:paraId="5C609A11" w14:textId="77777777" w:rsidR="006B76C3" w:rsidRPr="006B58AA" w:rsidRDefault="006B76C3" w:rsidP="006B76C3">
            <w:pPr>
              <w:pStyle w:val="Akapitzlist"/>
              <w:numPr>
                <w:ilvl w:val="0"/>
                <w:numId w:val="49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lastRenderedPageBreak/>
              <w:t>Krasowicz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-Kupis G.,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Wiejak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K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., Kliniczne zastosowania </w:t>
            </w:r>
            <w:proofErr w:type="spellStart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skal</w:t>
            </w:r>
            <w:proofErr w:type="spellEnd"/>
            <w:r w:rsidRPr="006B58AA">
              <w:rPr>
                <w:rFonts w:ascii="Calibri" w:hAnsi="Calibri" w:cs="Calibri"/>
                <w:i/>
                <w:sz w:val="20"/>
                <w:szCs w:val="20"/>
              </w:rPr>
              <w:t xml:space="preserve"> inteligencji  D. Wechslera Pracownia Testów Psychologicznych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,  PTP Warszawa 2011 </w:t>
            </w:r>
          </w:p>
          <w:p w14:paraId="010364FB" w14:textId="77777777" w:rsidR="006B76C3" w:rsidRPr="006B58AA" w:rsidRDefault="006B76C3" w:rsidP="006B76C3">
            <w:pPr>
              <w:pStyle w:val="Akapitzlist"/>
              <w:numPr>
                <w:ilvl w:val="0"/>
                <w:numId w:val="49"/>
              </w:numPr>
              <w:spacing w:line="360" w:lineRule="auto"/>
              <w:ind w:left="567"/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 xml:space="preserve">Sęk H.,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Społeczna psychologia kliniczna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. PWN, 2000</w:t>
            </w:r>
          </w:p>
        </w:tc>
      </w:tr>
      <w:tr w:rsidR="006B76C3" w:rsidRPr="006B58AA" w14:paraId="2B64FCE3" w14:textId="77777777" w:rsidTr="00583D07">
        <w:trPr>
          <w:trHeight w:val="418"/>
        </w:trPr>
        <w:tc>
          <w:tcPr>
            <w:tcW w:w="3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12B19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  <w:r w:rsidRPr="006B58AA"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  <w:lastRenderedPageBreak/>
              <w:t>Literatura uzupełniająca: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DF524B" w14:textId="77777777" w:rsidR="006B76C3" w:rsidRPr="006B58AA" w:rsidRDefault="006B76C3" w:rsidP="006B76C3">
            <w:pPr>
              <w:spacing w:line="256" w:lineRule="auto"/>
              <w:jc w:val="left"/>
              <w:rPr>
                <w:rFonts w:ascii="Calibri" w:eastAsia="Times New Roman" w:hAnsi="Calibri" w:cs="Calibri"/>
                <w:b/>
                <w:sz w:val="20"/>
                <w:szCs w:val="20"/>
                <w:lang w:eastAsia="pl-PL"/>
              </w:rPr>
            </w:pPr>
          </w:p>
        </w:tc>
      </w:tr>
      <w:tr w:rsidR="006B76C3" w:rsidRPr="006B58AA" w14:paraId="2B752367" w14:textId="77777777" w:rsidTr="00583D07">
        <w:trPr>
          <w:trHeight w:val="706"/>
        </w:trPr>
        <w:tc>
          <w:tcPr>
            <w:tcW w:w="9284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64AD5" w14:textId="77777777" w:rsidR="006B76C3" w:rsidRPr="006B58AA" w:rsidRDefault="006B76C3" w:rsidP="006B76C3">
            <w:pPr>
              <w:pStyle w:val="Akapitzlist"/>
              <w:numPr>
                <w:ilvl w:val="0"/>
                <w:numId w:val="50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r w:rsidRPr="006B58AA">
              <w:rPr>
                <w:rFonts w:ascii="Calibri" w:hAnsi="Calibri" w:cs="Calibri"/>
                <w:sz w:val="20"/>
                <w:szCs w:val="20"/>
              </w:rPr>
              <w:t>Kowalik S., Brzeziński J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., Diagnoza kliniczna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Warszawa: Wydawnictwo Naukowe PWN 2000</w:t>
            </w:r>
          </w:p>
          <w:p w14:paraId="0FB1BA54" w14:textId="77777777" w:rsidR="006B76C3" w:rsidRPr="006B58AA" w:rsidRDefault="006B76C3" w:rsidP="006B76C3">
            <w:pPr>
              <w:pStyle w:val="Akapitzlist"/>
              <w:numPr>
                <w:ilvl w:val="0"/>
                <w:numId w:val="50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Szustrowa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, T.,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Raport o stanie orzecznictwa psychologicznego w Polsce</w:t>
            </w:r>
            <w:r w:rsidRPr="006B58AA">
              <w:rPr>
                <w:rFonts w:ascii="Calibri" w:hAnsi="Calibri" w:cs="Calibri"/>
                <w:sz w:val="20"/>
                <w:szCs w:val="20"/>
              </w:rPr>
              <w:t xml:space="preserve"> , PTP Warszawa 2003,</w:t>
            </w:r>
          </w:p>
          <w:p w14:paraId="3045E00A" w14:textId="77777777" w:rsidR="006B76C3" w:rsidRPr="006B58AA" w:rsidRDefault="006B76C3" w:rsidP="006B76C3">
            <w:pPr>
              <w:pStyle w:val="Akapitzlist"/>
              <w:numPr>
                <w:ilvl w:val="0"/>
                <w:numId w:val="50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Lelienfeld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S. O., Wood J. M., Garb H. N.,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Status naukowy technik projekcyjnych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Kraków: Wydawnictwo UJ 2000</w:t>
            </w:r>
          </w:p>
          <w:p w14:paraId="03B0A9F7" w14:textId="77777777" w:rsidR="006B76C3" w:rsidRPr="006B58AA" w:rsidRDefault="006B76C3" w:rsidP="006B76C3">
            <w:pPr>
              <w:pStyle w:val="Akapitzlist"/>
              <w:numPr>
                <w:ilvl w:val="0"/>
                <w:numId w:val="50"/>
              </w:numPr>
              <w:spacing w:line="360" w:lineRule="auto"/>
              <w:ind w:left="567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Stemplewska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K., Żakowicz K., </w:t>
            </w:r>
            <w:proofErr w:type="spellStart"/>
            <w:r w:rsidRPr="006B58AA">
              <w:rPr>
                <w:rFonts w:ascii="Calibri" w:hAnsi="Calibri" w:cs="Calibri"/>
                <w:sz w:val="20"/>
                <w:szCs w:val="20"/>
              </w:rPr>
              <w:t>Kretz</w:t>
            </w:r>
            <w:proofErr w:type="spellEnd"/>
            <w:r w:rsidRPr="006B58AA">
              <w:rPr>
                <w:rFonts w:ascii="Calibri" w:hAnsi="Calibri" w:cs="Calibri"/>
                <w:sz w:val="20"/>
                <w:szCs w:val="20"/>
              </w:rPr>
              <w:t xml:space="preserve"> K., (red.), </w:t>
            </w:r>
            <w:r w:rsidRPr="006B58AA">
              <w:rPr>
                <w:rFonts w:ascii="Calibri" w:hAnsi="Calibri" w:cs="Calibri"/>
                <w:i/>
                <w:sz w:val="20"/>
                <w:szCs w:val="20"/>
              </w:rPr>
              <w:t>Wywiad psychologiczny</w:t>
            </w:r>
            <w:r w:rsidRPr="006B58AA">
              <w:rPr>
                <w:rFonts w:ascii="Calibri" w:hAnsi="Calibri" w:cs="Calibri"/>
                <w:sz w:val="20"/>
                <w:szCs w:val="20"/>
              </w:rPr>
              <w:t>, Warszawa: Pracownia Testów Psychologicznych Polskiego Towarzystwa Psychologicznego Warszawa 2005</w:t>
            </w:r>
          </w:p>
        </w:tc>
      </w:tr>
    </w:tbl>
    <w:p w14:paraId="0083ABBF" w14:textId="77777777" w:rsidR="00B75283" w:rsidRPr="006B76C3" w:rsidRDefault="00B75283" w:rsidP="006B76C3"/>
    <w:sectPr w:rsidR="00B75283" w:rsidRPr="006B76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981BF3"/>
    <w:multiLevelType w:val="hybridMultilevel"/>
    <w:tmpl w:val="C6AC34F8"/>
    <w:lvl w:ilvl="0" w:tplc="6CFC951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A840CE"/>
    <w:multiLevelType w:val="hybridMultilevel"/>
    <w:tmpl w:val="C2641D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F4EE8"/>
    <w:multiLevelType w:val="hybridMultilevel"/>
    <w:tmpl w:val="CA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136D77"/>
    <w:multiLevelType w:val="hybridMultilevel"/>
    <w:tmpl w:val="61D6D238"/>
    <w:lvl w:ilvl="0" w:tplc="38F0E1B0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5279F"/>
    <w:multiLevelType w:val="hybridMultilevel"/>
    <w:tmpl w:val="6F6E30D4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D64754"/>
    <w:multiLevelType w:val="hybridMultilevel"/>
    <w:tmpl w:val="6CE86340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C0B49"/>
    <w:multiLevelType w:val="hybridMultilevel"/>
    <w:tmpl w:val="630C38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020093"/>
    <w:multiLevelType w:val="hybridMultilevel"/>
    <w:tmpl w:val="779E76DC"/>
    <w:lvl w:ilvl="0" w:tplc="0415000F">
      <w:start w:val="1"/>
      <w:numFmt w:val="decimal"/>
      <w:lvlText w:val="%1."/>
      <w:lvlJc w:val="left"/>
      <w:pPr>
        <w:ind w:left="1076" w:hanging="360"/>
      </w:p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8" w15:restartNumberingAfterBreak="0">
    <w:nsid w:val="12423179"/>
    <w:multiLevelType w:val="hybridMultilevel"/>
    <w:tmpl w:val="F826667A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5552158"/>
    <w:multiLevelType w:val="hybridMultilevel"/>
    <w:tmpl w:val="D688BF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C41B0"/>
    <w:multiLevelType w:val="hybridMultilevel"/>
    <w:tmpl w:val="605034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24C5"/>
    <w:multiLevelType w:val="hybridMultilevel"/>
    <w:tmpl w:val="B1F6B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5272CC"/>
    <w:multiLevelType w:val="hybridMultilevel"/>
    <w:tmpl w:val="3AEA7C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604B90"/>
    <w:multiLevelType w:val="hybridMultilevel"/>
    <w:tmpl w:val="4782D756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1B84474"/>
    <w:multiLevelType w:val="hybridMultilevel"/>
    <w:tmpl w:val="5FE89E8C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392D63"/>
    <w:multiLevelType w:val="hybridMultilevel"/>
    <w:tmpl w:val="B23ACA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39053E"/>
    <w:multiLevelType w:val="multilevel"/>
    <w:tmpl w:val="801632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6E54F23"/>
    <w:multiLevelType w:val="hybridMultilevel"/>
    <w:tmpl w:val="4FA26D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6E60235"/>
    <w:multiLevelType w:val="hybridMultilevel"/>
    <w:tmpl w:val="C20CB7F2"/>
    <w:lvl w:ilvl="0" w:tplc="3CE237DE">
      <w:start w:val="1"/>
      <w:numFmt w:val="decimal"/>
      <w:lvlText w:val="%1."/>
      <w:lvlJc w:val="left"/>
      <w:pPr>
        <w:ind w:left="36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E4161E"/>
    <w:multiLevelType w:val="hybridMultilevel"/>
    <w:tmpl w:val="A366FB3C"/>
    <w:lvl w:ilvl="0" w:tplc="0415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5DDE7270">
      <w:start w:val="1"/>
      <w:numFmt w:val="decimal"/>
      <w:lvlText w:val="%2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2" w:tplc="0415001B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02662AE"/>
    <w:multiLevelType w:val="hybridMultilevel"/>
    <w:tmpl w:val="CDE6938C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5547DE"/>
    <w:multiLevelType w:val="hybridMultilevel"/>
    <w:tmpl w:val="732CF17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855EFD"/>
    <w:multiLevelType w:val="hybridMultilevel"/>
    <w:tmpl w:val="05F6F7FE"/>
    <w:lvl w:ilvl="0" w:tplc="8812B5F0">
      <w:start w:val="1"/>
      <w:numFmt w:val="decimal"/>
      <w:lvlText w:val="%1."/>
      <w:lvlJc w:val="left"/>
      <w:pPr>
        <w:ind w:left="720" w:hanging="360"/>
      </w:pPr>
      <w:rPr>
        <w:sz w:val="24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97450FF"/>
    <w:multiLevelType w:val="hybridMultilevel"/>
    <w:tmpl w:val="FE968CB4"/>
    <w:lvl w:ilvl="0" w:tplc="0415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4" w15:restartNumberingAfterBreak="0">
    <w:nsid w:val="3C583C3E"/>
    <w:multiLevelType w:val="hybridMultilevel"/>
    <w:tmpl w:val="BB20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213E74"/>
    <w:multiLevelType w:val="hybridMultilevel"/>
    <w:tmpl w:val="4B9AA3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FA268E"/>
    <w:multiLevelType w:val="hybridMultilevel"/>
    <w:tmpl w:val="A61283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6BA2176"/>
    <w:multiLevelType w:val="hybridMultilevel"/>
    <w:tmpl w:val="62085070"/>
    <w:lvl w:ilvl="0" w:tplc="60AC3734">
      <w:start w:val="1"/>
      <w:numFmt w:val="decimal"/>
      <w:lvlText w:val="%1."/>
      <w:lvlJc w:val="left"/>
      <w:pPr>
        <w:ind w:left="750" w:hanging="39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5D4103"/>
    <w:multiLevelType w:val="hybridMultilevel"/>
    <w:tmpl w:val="CB727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83216"/>
    <w:multiLevelType w:val="hybridMultilevel"/>
    <w:tmpl w:val="345655F8"/>
    <w:lvl w:ilvl="0" w:tplc="802A4E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BE2B8D"/>
    <w:multiLevelType w:val="multilevel"/>
    <w:tmpl w:val="E83609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DAA390C"/>
    <w:multiLevelType w:val="hybridMultilevel"/>
    <w:tmpl w:val="9FF85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5B461B"/>
    <w:multiLevelType w:val="hybridMultilevel"/>
    <w:tmpl w:val="68805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4E7D4C21"/>
    <w:multiLevelType w:val="hybridMultilevel"/>
    <w:tmpl w:val="CB9841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B33231"/>
    <w:multiLevelType w:val="hybridMultilevel"/>
    <w:tmpl w:val="E5129E18"/>
    <w:lvl w:ilvl="0" w:tplc="93A2407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3C60E7C"/>
    <w:multiLevelType w:val="hybridMultilevel"/>
    <w:tmpl w:val="DE9C800A"/>
    <w:lvl w:ilvl="0" w:tplc="848ED67C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50F6EF7"/>
    <w:multiLevelType w:val="hybridMultilevel"/>
    <w:tmpl w:val="B8BED608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71C1D7E"/>
    <w:multiLevelType w:val="hybridMultilevel"/>
    <w:tmpl w:val="38488EC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72C7371"/>
    <w:multiLevelType w:val="hybridMultilevel"/>
    <w:tmpl w:val="1B8293BA"/>
    <w:lvl w:ilvl="0" w:tplc="550E49F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E84A2C"/>
    <w:multiLevelType w:val="hybridMultilevel"/>
    <w:tmpl w:val="A9B4F210"/>
    <w:lvl w:ilvl="0" w:tplc="DFD4653E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4490010"/>
    <w:multiLevelType w:val="hybridMultilevel"/>
    <w:tmpl w:val="CC381534"/>
    <w:lvl w:ilvl="0" w:tplc="EE967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48517AB"/>
    <w:multiLevelType w:val="hybridMultilevel"/>
    <w:tmpl w:val="871837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D042AA"/>
    <w:multiLevelType w:val="hybridMultilevel"/>
    <w:tmpl w:val="4D785C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5B6C47"/>
    <w:multiLevelType w:val="hybridMultilevel"/>
    <w:tmpl w:val="54C0E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6D18B8"/>
    <w:multiLevelType w:val="hybridMultilevel"/>
    <w:tmpl w:val="DD5A85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CC3638"/>
    <w:multiLevelType w:val="hybridMultilevel"/>
    <w:tmpl w:val="9D18180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6655E7D"/>
    <w:multiLevelType w:val="hybridMultilevel"/>
    <w:tmpl w:val="5E9C1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9077AD"/>
    <w:multiLevelType w:val="hybridMultilevel"/>
    <w:tmpl w:val="0B9E2E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EFC577D"/>
    <w:multiLevelType w:val="hybridMultilevel"/>
    <w:tmpl w:val="2C341F56"/>
    <w:lvl w:ilvl="0" w:tplc="E6F854D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F663762"/>
    <w:multiLevelType w:val="hybridMultilevel"/>
    <w:tmpl w:val="AA50480C"/>
    <w:lvl w:ilvl="0" w:tplc="0415000F">
      <w:start w:val="1"/>
      <w:numFmt w:val="decimal"/>
      <w:pStyle w:val="SYLABUS-LITERATURA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87061061">
    <w:abstractNumId w:val="32"/>
  </w:num>
  <w:num w:numId="2" w16cid:durableId="586965731">
    <w:abstractNumId w:val="33"/>
  </w:num>
  <w:num w:numId="3" w16cid:durableId="1130124289">
    <w:abstractNumId w:val="19"/>
  </w:num>
  <w:num w:numId="4" w16cid:durableId="1521237086">
    <w:abstractNumId w:val="23"/>
  </w:num>
  <w:num w:numId="5" w16cid:durableId="16450418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421022873">
    <w:abstractNumId w:val="40"/>
  </w:num>
  <w:num w:numId="7" w16cid:durableId="1742487772">
    <w:abstractNumId w:val="24"/>
  </w:num>
  <w:num w:numId="8" w16cid:durableId="1540556889">
    <w:abstractNumId w:val="1"/>
  </w:num>
  <w:num w:numId="9" w16cid:durableId="1240872930">
    <w:abstractNumId w:val="16"/>
  </w:num>
  <w:num w:numId="10" w16cid:durableId="570428305">
    <w:abstractNumId w:val="30"/>
  </w:num>
  <w:num w:numId="11" w16cid:durableId="818770759">
    <w:abstractNumId w:val="7"/>
  </w:num>
  <w:num w:numId="12" w16cid:durableId="756751717">
    <w:abstractNumId w:val="11"/>
  </w:num>
  <w:num w:numId="13" w16cid:durableId="1258637036">
    <w:abstractNumId w:val="29"/>
  </w:num>
  <w:num w:numId="14" w16cid:durableId="777213519">
    <w:abstractNumId w:val="28"/>
  </w:num>
  <w:num w:numId="15" w16cid:durableId="1241598724">
    <w:abstractNumId w:val="2"/>
  </w:num>
  <w:num w:numId="16" w16cid:durableId="90929551">
    <w:abstractNumId w:val="47"/>
  </w:num>
  <w:num w:numId="17" w16cid:durableId="1612929490">
    <w:abstractNumId w:val="12"/>
  </w:num>
  <w:num w:numId="18" w16cid:durableId="1967197119">
    <w:abstractNumId w:val="34"/>
  </w:num>
  <w:num w:numId="19" w16cid:durableId="546647997">
    <w:abstractNumId w:val="4"/>
  </w:num>
  <w:num w:numId="20" w16cid:durableId="36785734">
    <w:abstractNumId w:val="20"/>
  </w:num>
  <w:num w:numId="21" w16cid:durableId="317269955">
    <w:abstractNumId w:val="3"/>
  </w:num>
  <w:num w:numId="22" w16cid:durableId="753740069">
    <w:abstractNumId w:val="27"/>
  </w:num>
  <w:num w:numId="23" w16cid:durableId="1145587765">
    <w:abstractNumId w:val="43"/>
  </w:num>
  <w:num w:numId="24" w16cid:durableId="158584586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64605875">
    <w:abstractNumId w:val="0"/>
  </w:num>
  <w:num w:numId="26" w16cid:durableId="1480883822">
    <w:abstractNumId w:val="10"/>
  </w:num>
  <w:num w:numId="27" w16cid:durableId="472914528">
    <w:abstractNumId w:val="45"/>
  </w:num>
  <w:num w:numId="28" w16cid:durableId="1500274656">
    <w:abstractNumId w:val="15"/>
  </w:num>
  <w:num w:numId="29" w16cid:durableId="470443156">
    <w:abstractNumId w:val="37"/>
  </w:num>
  <w:num w:numId="30" w16cid:durableId="13591589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812022272">
    <w:abstractNumId w:val="31"/>
  </w:num>
  <w:num w:numId="32" w16cid:durableId="590502733">
    <w:abstractNumId w:val="42"/>
  </w:num>
  <w:num w:numId="33" w16cid:durableId="13303312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59723513">
    <w:abstractNumId w:val="46"/>
  </w:num>
  <w:num w:numId="35" w16cid:durableId="328287938">
    <w:abstractNumId w:val="9"/>
  </w:num>
  <w:num w:numId="36" w16cid:durableId="36008413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5400472">
    <w:abstractNumId w:val="25"/>
  </w:num>
  <w:num w:numId="38" w16cid:durableId="2064787007">
    <w:abstractNumId w:val="6"/>
  </w:num>
  <w:num w:numId="39" w16cid:durableId="1674071180">
    <w:abstractNumId w:val="21"/>
  </w:num>
  <w:num w:numId="40" w16cid:durableId="1620910657">
    <w:abstractNumId w:val="38"/>
  </w:num>
  <w:num w:numId="41" w16cid:durableId="1799447456">
    <w:abstractNumId w:val="5"/>
  </w:num>
  <w:num w:numId="42" w16cid:durableId="541134937">
    <w:abstractNumId w:val="8"/>
  </w:num>
  <w:num w:numId="43" w16cid:durableId="1210454986">
    <w:abstractNumId w:val="44"/>
  </w:num>
  <w:num w:numId="44" w16cid:durableId="1599366329">
    <w:abstractNumId w:val="41"/>
  </w:num>
  <w:num w:numId="45" w16cid:durableId="2097435625">
    <w:abstractNumId w:val="13"/>
  </w:num>
  <w:num w:numId="46" w16cid:durableId="813638417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780883466">
    <w:abstractNumId w:val="35"/>
  </w:num>
  <w:num w:numId="48" w16cid:durableId="942571379">
    <w:abstractNumId w:val="14"/>
  </w:num>
  <w:num w:numId="49" w16cid:durableId="910315048">
    <w:abstractNumId w:val="48"/>
  </w:num>
  <w:num w:numId="50" w16cid:durableId="917594343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7F26"/>
    <w:rsid w:val="000000C6"/>
    <w:rsid w:val="000F42BA"/>
    <w:rsid w:val="00183704"/>
    <w:rsid w:val="001E11FA"/>
    <w:rsid w:val="00231C0E"/>
    <w:rsid w:val="003315CD"/>
    <w:rsid w:val="004C1BD7"/>
    <w:rsid w:val="00667F26"/>
    <w:rsid w:val="006B76C3"/>
    <w:rsid w:val="008B6CE8"/>
    <w:rsid w:val="00920CC4"/>
    <w:rsid w:val="009D2545"/>
    <w:rsid w:val="00B30A39"/>
    <w:rsid w:val="00B75283"/>
    <w:rsid w:val="00D30864"/>
    <w:rsid w:val="00D50155"/>
    <w:rsid w:val="00E4220D"/>
    <w:rsid w:val="00EB724A"/>
    <w:rsid w:val="00F30D6A"/>
    <w:rsid w:val="00FF7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9232D"/>
  <w15:chartTrackingRefBased/>
  <w15:docId w15:val="{B0AEED3C-BA38-4E8D-93A1-1B1E4BAA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7F26"/>
    <w:pPr>
      <w:spacing w:after="0" w:line="240" w:lineRule="auto"/>
      <w:jc w:val="both"/>
    </w:pPr>
    <w:rPr>
      <w:rFonts w:ascii="Times New Roman" w:eastAsia="Calibri" w:hAnsi="Times New Roman" w:cs="Times New Roman"/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67F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67F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7F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7F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7F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7F2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7F2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7F2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7F2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7F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67F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7F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7F2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7F2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7F2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7F2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7F2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7F2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67F2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67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7F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67F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67F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67F2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99"/>
    <w:qFormat/>
    <w:rsid w:val="00667F2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67F2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7F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7F2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67F26"/>
    <w:rPr>
      <w:b/>
      <w:bCs/>
      <w:smallCaps/>
      <w:color w:val="0F4761" w:themeColor="accent1" w:themeShade="BF"/>
      <w:spacing w:val="5"/>
    </w:rPr>
  </w:style>
  <w:style w:type="paragraph" w:styleId="Tekstpodstawowy">
    <w:name w:val="Body Text"/>
    <w:basedOn w:val="Normalny"/>
    <w:link w:val="TekstpodstawowyZnak"/>
    <w:rsid w:val="00FF758D"/>
    <w:pPr>
      <w:spacing w:line="360" w:lineRule="auto"/>
      <w:jc w:val="left"/>
    </w:pPr>
    <w:rPr>
      <w:rFonts w:eastAsia="Times New Roman"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F758D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  <w:style w:type="character" w:customStyle="1" w:styleId="lightfont">
    <w:name w:val="lightfont"/>
    <w:basedOn w:val="Domylnaczcionkaakapitu"/>
    <w:rsid w:val="00FF758D"/>
  </w:style>
  <w:style w:type="paragraph" w:styleId="NormalnyWeb">
    <w:name w:val="Normal (Web)"/>
    <w:basedOn w:val="Normalny"/>
    <w:unhideWhenUsed/>
    <w:rsid w:val="00231C0E"/>
    <w:pPr>
      <w:spacing w:before="100" w:beforeAutospacing="1" w:after="100" w:afterAutospacing="1"/>
      <w:jc w:val="left"/>
    </w:pPr>
    <w:rPr>
      <w:rFonts w:eastAsia="Times New Roman"/>
      <w:lang w:eastAsia="pl-PL"/>
    </w:rPr>
  </w:style>
  <w:style w:type="character" w:customStyle="1" w:styleId="apple-converted-space">
    <w:name w:val="apple-converted-space"/>
    <w:basedOn w:val="Domylnaczcionkaakapitu"/>
    <w:rsid w:val="00231C0E"/>
  </w:style>
  <w:style w:type="paragraph" w:styleId="Bezodstpw">
    <w:name w:val="No Spacing"/>
    <w:uiPriority w:val="1"/>
    <w:qFormat/>
    <w:rsid w:val="009D2545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</w:style>
  <w:style w:type="paragraph" w:customStyle="1" w:styleId="Default">
    <w:name w:val="Default"/>
    <w:rsid w:val="008B6CE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14:ligatures w14:val="none"/>
    </w:rPr>
  </w:style>
  <w:style w:type="paragraph" w:customStyle="1" w:styleId="SYLABUS-LITERATURA">
    <w:name w:val="SYLABUS-LITERATURA"/>
    <w:basedOn w:val="Normalny"/>
    <w:rsid w:val="000F42BA"/>
    <w:pPr>
      <w:numPr>
        <w:numId w:val="46"/>
      </w:numPr>
    </w:pPr>
    <w:rPr>
      <w:rFonts w:ascii="Arial Narrow" w:eastAsia="Times New Roman" w:hAnsi="Arial Narrow" w:cstheme="minorBidi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754</Words>
  <Characters>4526</Characters>
  <Application>Microsoft Office Word</Application>
  <DocSecurity>0</DocSecurity>
  <Lines>37</Lines>
  <Paragraphs>10</Paragraphs>
  <ScaleCrop>false</ScaleCrop>
  <Company/>
  <LinksUpToDate>false</LinksUpToDate>
  <CharactersWithSpaces>5270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2024-11-12T10:06:00Z</dcterms:created>
  <dcterms:modified xsi:type="dcterms:W3CDTF">2024-11-12T10:06:00Z</dcterms:modified>
</cp:coreProperties>
</file>